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2E" w:rsidRPr="00940B97" w:rsidRDefault="007B66F7" w:rsidP="003B342E">
      <w:pPr>
        <w:pStyle w:val="NormalnyWeb"/>
        <w:spacing w:before="0" w:beforeAutospacing="0" w:after="0" w:afterAutospacing="0" w:line="360" w:lineRule="auto"/>
        <w:jc w:val="center"/>
      </w:pPr>
      <w:r w:rsidRPr="00940B97">
        <w:rPr>
          <w:b/>
          <w:bCs/>
        </w:rPr>
        <w:t>Zarz</w:t>
      </w:r>
      <w:r w:rsidR="00EB4233" w:rsidRPr="00940B97">
        <w:rPr>
          <w:b/>
          <w:bCs/>
        </w:rPr>
        <w:t xml:space="preserve">ądzenie Nr </w:t>
      </w:r>
      <w:r w:rsidR="00EC54D9">
        <w:rPr>
          <w:b/>
          <w:bCs/>
        </w:rPr>
        <w:t>196</w:t>
      </w:r>
      <w:r w:rsidR="003B342E" w:rsidRPr="00940B97">
        <w:rPr>
          <w:b/>
          <w:bCs/>
        </w:rPr>
        <w:t>/20</w:t>
      </w:r>
      <w:r w:rsidR="004A1E2A" w:rsidRPr="00940B97">
        <w:rPr>
          <w:b/>
          <w:bCs/>
        </w:rPr>
        <w:t>2</w:t>
      </w:r>
      <w:r w:rsidR="00EB4233" w:rsidRPr="00940B97">
        <w:rPr>
          <w:b/>
          <w:bCs/>
        </w:rPr>
        <w:t>5</w:t>
      </w: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center"/>
      </w:pPr>
      <w:r w:rsidRPr="00940B97">
        <w:rPr>
          <w:b/>
          <w:bCs/>
        </w:rPr>
        <w:t>Burmistrza Miasta Turku</w:t>
      </w:r>
    </w:p>
    <w:p w:rsidR="003B342E" w:rsidRPr="00940B97" w:rsidRDefault="009F5CC7" w:rsidP="003B342E">
      <w:pPr>
        <w:pStyle w:val="NormalnyWeb"/>
        <w:spacing w:before="0" w:beforeAutospacing="0" w:after="0" w:afterAutospacing="0" w:line="360" w:lineRule="auto"/>
        <w:jc w:val="center"/>
      </w:pPr>
      <w:r w:rsidRPr="00940B97">
        <w:rPr>
          <w:b/>
          <w:bCs/>
        </w:rPr>
        <w:t xml:space="preserve">z </w:t>
      </w:r>
      <w:r w:rsidR="00EB4233" w:rsidRPr="00940B97">
        <w:rPr>
          <w:b/>
          <w:bCs/>
        </w:rPr>
        <w:t xml:space="preserve">dnia </w:t>
      </w:r>
      <w:r w:rsidR="00C327BC" w:rsidRPr="00940B97">
        <w:rPr>
          <w:b/>
          <w:bCs/>
        </w:rPr>
        <w:t>29</w:t>
      </w:r>
      <w:r w:rsidR="00EB4233" w:rsidRPr="00940B97">
        <w:rPr>
          <w:b/>
          <w:bCs/>
        </w:rPr>
        <w:t xml:space="preserve"> października 2025</w:t>
      </w:r>
      <w:r w:rsidR="003B342E" w:rsidRPr="00940B97">
        <w:rPr>
          <w:b/>
          <w:bCs/>
        </w:rPr>
        <w:t xml:space="preserve"> r.</w:t>
      </w: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center"/>
      </w:pPr>
    </w:p>
    <w:p w:rsidR="00EC4CF1" w:rsidRPr="00940B97" w:rsidRDefault="003B342E" w:rsidP="00EC4CF1">
      <w:pPr>
        <w:pStyle w:val="Default"/>
        <w:jc w:val="both"/>
        <w:rPr>
          <w:b/>
          <w:bCs/>
          <w:color w:val="auto"/>
        </w:rPr>
      </w:pPr>
      <w:r w:rsidRPr="00940B97">
        <w:rPr>
          <w:b/>
          <w:bCs/>
          <w:color w:val="auto"/>
        </w:rPr>
        <w:t>w sprawie konsultacji projektu uchwały Rady Miejskiej Turku w sprawie</w:t>
      </w:r>
      <w:r w:rsidR="00F32BE8" w:rsidRPr="00940B97">
        <w:rPr>
          <w:b/>
          <w:bCs/>
          <w:color w:val="auto"/>
        </w:rPr>
        <w:t xml:space="preserve"> </w:t>
      </w:r>
      <w:r w:rsidR="00053A8F" w:rsidRPr="00940B97">
        <w:rPr>
          <w:b/>
          <w:color w:val="auto"/>
        </w:rPr>
        <w:t xml:space="preserve">uchwalenia Programu współpracy Gminy Miejskiej Turek z organizacjami pozarządowymi </w:t>
      </w:r>
      <w:r w:rsidR="00053A8F" w:rsidRPr="00940B97">
        <w:rPr>
          <w:b/>
          <w:color w:val="auto"/>
        </w:rPr>
        <w:br/>
        <w:t>i podmiotami prowadzącymi działalność</w:t>
      </w:r>
      <w:r w:rsidR="00C327BC" w:rsidRPr="00940B97">
        <w:rPr>
          <w:b/>
          <w:color w:val="auto"/>
        </w:rPr>
        <w:t xml:space="preserve"> pożytku publicznego na rok 2026</w:t>
      </w:r>
    </w:p>
    <w:p w:rsidR="003B342E" w:rsidRPr="00940B97" w:rsidRDefault="003B342E" w:rsidP="003B342E">
      <w:pPr>
        <w:pStyle w:val="NormalnyWeb"/>
        <w:spacing w:before="0" w:beforeAutospacing="0" w:after="0" w:afterAutospacing="0"/>
        <w:jc w:val="both"/>
      </w:pPr>
    </w:p>
    <w:p w:rsidR="003B342E" w:rsidRPr="00940B97" w:rsidRDefault="003B342E" w:rsidP="003B342E">
      <w:pPr>
        <w:pStyle w:val="NormalnyWeb"/>
        <w:spacing w:before="0" w:beforeAutospacing="0"/>
        <w:jc w:val="both"/>
      </w:pPr>
      <w:r w:rsidRPr="00940B97">
        <w:t>Na podstawie art. 30 ust. 2 pkt 1 ustawy z dnia 8 marca 1990 r. o samorządzie gminnym</w:t>
      </w:r>
      <w:r w:rsidRPr="00940B97">
        <w:br/>
      </w:r>
      <w:r w:rsidR="005707BF">
        <w:t>(</w:t>
      </w:r>
      <w:proofErr w:type="spellStart"/>
      <w:r w:rsidR="0029710B">
        <w:t>t.j</w:t>
      </w:r>
      <w:proofErr w:type="spellEnd"/>
      <w:r w:rsidR="0029710B">
        <w:t>. Dz. U. z 2025</w:t>
      </w:r>
      <w:r w:rsidR="00A67792" w:rsidRPr="00940B97">
        <w:t xml:space="preserve"> r. poz. 1</w:t>
      </w:r>
      <w:r w:rsidR="0029710B">
        <w:t>153</w:t>
      </w:r>
      <w:r w:rsidR="00F32BE8" w:rsidRPr="00940B97">
        <w:t xml:space="preserve">), </w:t>
      </w:r>
      <w:r w:rsidRPr="00940B97">
        <w:t>art. 5a ust. 1 ust</w:t>
      </w:r>
      <w:r w:rsidR="0026207A" w:rsidRPr="00940B97">
        <w:t xml:space="preserve">awy z dnia 24 kwietnia 2003 r. </w:t>
      </w:r>
      <w:r w:rsidR="00AC38BE" w:rsidRPr="00940B97">
        <w:br/>
      </w:r>
      <w:r w:rsidRPr="00940B97">
        <w:t>o działalności pożytku publicznego i o wolontariacie (</w:t>
      </w:r>
      <w:proofErr w:type="spellStart"/>
      <w:r w:rsidR="0029710B">
        <w:t>t.j</w:t>
      </w:r>
      <w:proofErr w:type="spellEnd"/>
      <w:r w:rsidR="0029710B">
        <w:t>. Dz. U. z 2025</w:t>
      </w:r>
      <w:r w:rsidR="00A67792" w:rsidRPr="00940B97">
        <w:t xml:space="preserve"> r., poz. 1</w:t>
      </w:r>
      <w:r w:rsidR="0029710B">
        <w:t>338</w:t>
      </w:r>
      <w:r w:rsidRPr="00940B97">
        <w:rPr>
          <w:bCs/>
        </w:rPr>
        <w:t xml:space="preserve">) </w:t>
      </w:r>
      <w:r w:rsidR="0029710B">
        <w:rPr>
          <w:bCs/>
        </w:rPr>
        <w:br/>
        <w:t>oraz § 2</w:t>
      </w:r>
      <w:r w:rsidRPr="00940B97">
        <w:rPr>
          <w:bCs/>
        </w:rPr>
        <w:t xml:space="preserve"> ust. 3 Uchwały Nr XLI/360/10 Rady Miejskiej Turku z dnia 16 września 2010 r. </w:t>
      </w:r>
      <w:r w:rsidR="00BB7F71" w:rsidRPr="00940B97">
        <w:rPr>
          <w:bCs/>
        </w:rPr>
        <w:br/>
      </w:r>
      <w:r w:rsidRPr="00940B97">
        <w:rPr>
          <w:bCs/>
        </w:rPr>
        <w:t xml:space="preserve">w sprawie określenia szczegółowego sposobu konsultowania z organizacjami pozarządowymi i innymi podmiotami wymienionymi w art. 3 ust. 3 ustawy z dnia 24 kwietnia 2003 r. </w:t>
      </w:r>
      <w:r w:rsidR="00BB7F71" w:rsidRPr="00940B97">
        <w:rPr>
          <w:bCs/>
        </w:rPr>
        <w:br/>
      </w:r>
      <w:r w:rsidRPr="00940B97">
        <w:rPr>
          <w:bCs/>
        </w:rPr>
        <w:t xml:space="preserve">o działalności pożytku publicznego i o wolontariacie projektów aktów prawa miejscowego </w:t>
      </w:r>
      <w:r w:rsidR="00BB7F71" w:rsidRPr="00940B97">
        <w:rPr>
          <w:bCs/>
        </w:rPr>
        <w:br/>
      </w:r>
      <w:r w:rsidRPr="00940B97">
        <w:rPr>
          <w:bCs/>
        </w:rPr>
        <w:t xml:space="preserve">w dziedzinach dotyczących działalności statutowej tych organizacji </w:t>
      </w:r>
      <w:r w:rsidRPr="00940B97">
        <w:t>zarządzam, co następuje:</w:t>
      </w: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both"/>
      </w:pP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940B97">
        <w:rPr>
          <w:b/>
          <w:bCs/>
        </w:rPr>
        <w:t>§ 1</w:t>
      </w:r>
    </w:p>
    <w:p w:rsidR="00053A8F" w:rsidRPr="00940B97" w:rsidRDefault="003B342E" w:rsidP="00053A8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940B97">
        <w:t xml:space="preserve">Zarządza się przeprowadzenie konsultacji z organizacjami pozarządowymi </w:t>
      </w:r>
      <w:r w:rsidRPr="00940B97">
        <w:br/>
        <w:t xml:space="preserve">i podmiotami wymienionymi w art. 3 ust. 3 ustawy z dnia 24 kwietnia 2003 r. </w:t>
      </w:r>
      <w:r w:rsidRPr="00940B97">
        <w:br/>
        <w:t>o działalności pożytku publicznego i o wolontariacie prowadzącymi działalność statutową na terenie Gminy Miejskiej Turek</w:t>
      </w:r>
      <w:r w:rsidR="006B63E3" w:rsidRPr="00940B97">
        <w:t xml:space="preserve"> w przedmiocie uchwały</w:t>
      </w:r>
      <w:r w:rsidRPr="00940B97">
        <w:t xml:space="preserve">. </w:t>
      </w:r>
    </w:p>
    <w:p w:rsidR="003B342E" w:rsidRPr="00940B97" w:rsidRDefault="003B342E" w:rsidP="00053A8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940B97">
        <w:t>Przedmiotem konsultacji jest projekt uchwały Rady Miejskiej Turku w sprawie</w:t>
      </w:r>
      <w:r w:rsidR="00053A8F" w:rsidRPr="00940B97">
        <w:rPr>
          <w:b/>
        </w:rPr>
        <w:t xml:space="preserve"> </w:t>
      </w:r>
      <w:r w:rsidR="00053A8F" w:rsidRPr="00940B97">
        <w:t>uchwalenia Programu współpracy Gminy Miejskiej Turek z organizacjami pozarządowymi i podmiotami prowadzącymi działalność</w:t>
      </w:r>
      <w:r w:rsidR="004A1E2A" w:rsidRPr="00940B97">
        <w:t xml:space="preserve"> pożytk</w:t>
      </w:r>
      <w:r w:rsidR="00C327BC" w:rsidRPr="00940B97">
        <w:t>u publicznego na rok 2026</w:t>
      </w:r>
      <w:r w:rsidR="0017100B" w:rsidRPr="00940B97">
        <w:t xml:space="preserve">, </w:t>
      </w:r>
      <w:r w:rsidRPr="00940B97">
        <w:t>stanowiący załącznik nr 1 do niniejszego zarządzenia.</w:t>
      </w: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both"/>
      </w:pP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940B97">
        <w:rPr>
          <w:b/>
          <w:bCs/>
        </w:rPr>
        <w:t>§ 2</w:t>
      </w: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ind w:left="720"/>
        <w:jc w:val="both"/>
      </w:pPr>
      <w:r w:rsidRPr="00940B97">
        <w:t>Określa się:</w:t>
      </w:r>
    </w:p>
    <w:p w:rsidR="003B342E" w:rsidRPr="00940B97" w:rsidRDefault="003B342E" w:rsidP="003B342E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940B97">
        <w:t>termin rozpoczęcia konsultacji na dzień:</w:t>
      </w:r>
      <w:r w:rsidR="00BB7F71" w:rsidRPr="00940B97">
        <w:t xml:space="preserve"> </w:t>
      </w:r>
      <w:r w:rsidR="000E7747" w:rsidRPr="00940B97">
        <w:t>30</w:t>
      </w:r>
      <w:r w:rsidR="00EB5867" w:rsidRPr="00940B97">
        <w:t xml:space="preserve"> października </w:t>
      </w:r>
      <w:r w:rsidR="00C327BC" w:rsidRPr="00940B97">
        <w:rPr>
          <w:bCs/>
        </w:rPr>
        <w:t>2025</w:t>
      </w:r>
      <w:r w:rsidRPr="00940B97">
        <w:rPr>
          <w:bCs/>
        </w:rPr>
        <w:t xml:space="preserve"> r.</w:t>
      </w:r>
    </w:p>
    <w:p w:rsidR="003B342E" w:rsidRPr="00940B97" w:rsidRDefault="003B342E" w:rsidP="003B342E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940B97">
        <w:t>termin zakończenia konsultacji na dzień:</w:t>
      </w:r>
      <w:r w:rsidR="004E74F3">
        <w:t xml:space="preserve"> 9</w:t>
      </w:r>
      <w:r w:rsidR="00DB4CCC" w:rsidRPr="00940B97">
        <w:t xml:space="preserve"> </w:t>
      </w:r>
      <w:r w:rsidR="00C327BC" w:rsidRPr="00940B97">
        <w:t>listopada</w:t>
      </w:r>
      <w:r w:rsidR="003A2194" w:rsidRPr="00940B97">
        <w:t xml:space="preserve"> </w:t>
      </w:r>
      <w:r w:rsidR="00C327BC" w:rsidRPr="00940B97">
        <w:rPr>
          <w:bCs/>
        </w:rPr>
        <w:t>2025</w:t>
      </w:r>
      <w:r w:rsidRPr="00940B97">
        <w:rPr>
          <w:bCs/>
        </w:rPr>
        <w:t xml:space="preserve"> r.</w:t>
      </w:r>
      <w:r w:rsidR="0048258E" w:rsidRPr="00940B97">
        <w:rPr>
          <w:bCs/>
        </w:rPr>
        <w:t xml:space="preserve"> </w:t>
      </w:r>
    </w:p>
    <w:p w:rsidR="00F32BE8" w:rsidRPr="00940B97" w:rsidRDefault="00F32BE8" w:rsidP="0017100B">
      <w:pPr>
        <w:pStyle w:val="NormalnyWeb"/>
        <w:spacing w:before="0" w:beforeAutospacing="0" w:after="0" w:afterAutospacing="0" w:line="360" w:lineRule="auto"/>
        <w:jc w:val="both"/>
      </w:pP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940B97">
        <w:rPr>
          <w:b/>
          <w:bCs/>
        </w:rPr>
        <w:t>§ 3</w:t>
      </w:r>
    </w:p>
    <w:p w:rsidR="003B342E" w:rsidRPr="00940B97" w:rsidRDefault="003B342E" w:rsidP="003B342E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940B97">
        <w:t>Konsultacje mają formę składania pisemnych opinii lub uwag na formularzu stanowiącym załącznik nr 2 do niniejszego Zarządzenia.</w:t>
      </w:r>
    </w:p>
    <w:p w:rsidR="003B342E" w:rsidRPr="00940B97" w:rsidRDefault="003B342E" w:rsidP="003B342E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940B97">
        <w:lastRenderedPageBreak/>
        <w:t xml:space="preserve">Formularz zgłoszenia opinii lub uwag należy składać droga pocztową, elektroniczną lub bezpośrednio w Urzędzie Miejskim w Turku w Biurze Obsługi Klienta, </w:t>
      </w:r>
      <w:r w:rsidR="00C327BC" w:rsidRPr="00940B97">
        <w:br/>
      </w:r>
      <w:r w:rsidRPr="00940B97">
        <w:t xml:space="preserve">ul. Kaliska 59, w terminie określonym w </w:t>
      </w:r>
      <w:r w:rsidRPr="00940B97">
        <w:rPr>
          <w:bCs/>
        </w:rPr>
        <w:t>§ 2.</w:t>
      </w:r>
    </w:p>
    <w:p w:rsidR="003B342E" w:rsidRPr="00940B97" w:rsidRDefault="003B342E" w:rsidP="003B342E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940B97">
        <w:t xml:space="preserve">Informacja o konsultacjach jest zamieszczona w Biuletynie Informacji Publicznej </w:t>
      </w:r>
      <w:r w:rsidR="00EE5E94" w:rsidRPr="00940B97">
        <w:br/>
      </w:r>
      <w:r w:rsidRPr="00940B97">
        <w:t>oraz na stronie internetowej Urzędu Miejskiego w Turku.</w:t>
      </w: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940B97">
        <w:rPr>
          <w:b/>
          <w:bCs/>
        </w:rPr>
        <w:t>§ 4</w:t>
      </w:r>
    </w:p>
    <w:p w:rsidR="003B342E" w:rsidRPr="00940B97" w:rsidRDefault="003B342E" w:rsidP="003B342E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940B97">
        <w:t>Konsultacje przeprowadza się w celu pozn</w:t>
      </w:r>
      <w:r w:rsidR="00F8561E" w:rsidRPr="00940B97">
        <w:t>ania opinii lub uwag na temat w</w:t>
      </w:r>
      <w:r w:rsidRPr="00940B97">
        <w:t>w</w:t>
      </w:r>
      <w:r w:rsidR="00F8561E" w:rsidRPr="00940B97">
        <w:t>.</w:t>
      </w:r>
      <w:r w:rsidRPr="00940B97">
        <w:t xml:space="preserve"> projektu uchwały.</w:t>
      </w:r>
    </w:p>
    <w:p w:rsidR="003B342E" w:rsidRPr="00940B97" w:rsidRDefault="005707BF" w:rsidP="003B342E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rPr>
          <w:bCs/>
        </w:rPr>
        <w:t xml:space="preserve">W procesie </w:t>
      </w:r>
      <w:r w:rsidR="003B342E" w:rsidRPr="00940B97">
        <w:rPr>
          <w:bCs/>
        </w:rPr>
        <w:t xml:space="preserve">konsultacji będą rozpatrywane uzasadnione propozycje zmian. </w:t>
      </w:r>
      <w:r w:rsidR="00C327BC" w:rsidRPr="00940B97">
        <w:rPr>
          <w:bCs/>
        </w:rPr>
        <w:br/>
      </w:r>
      <w:r w:rsidR="003B342E" w:rsidRPr="00940B97">
        <w:rPr>
          <w:bCs/>
        </w:rPr>
        <w:t>Wynik konsultacji ma charakter opiniodawczy i nie jest wiążący.</w:t>
      </w:r>
    </w:p>
    <w:p w:rsidR="003B342E" w:rsidRPr="00940B97" w:rsidRDefault="003B342E" w:rsidP="003B342E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Cs/>
        </w:rPr>
      </w:pPr>
      <w:r w:rsidRPr="00940B97">
        <w:rPr>
          <w:bCs/>
        </w:rPr>
        <w:t xml:space="preserve">Konsultacje uznaje się za ważne bez względu na liczbę uczestniczących </w:t>
      </w:r>
      <w:r w:rsidR="00940B97">
        <w:rPr>
          <w:bCs/>
        </w:rPr>
        <w:br/>
      </w:r>
      <w:r w:rsidRPr="00940B97">
        <w:rPr>
          <w:bCs/>
        </w:rPr>
        <w:t>w nich podmiotów.</w:t>
      </w: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ind w:left="720"/>
        <w:jc w:val="both"/>
      </w:pP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940B97">
        <w:rPr>
          <w:b/>
          <w:bCs/>
        </w:rPr>
        <w:t>§ 5</w:t>
      </w:r>
    </w:p>
    <w:p w:rsidR="003B342E" w:rsidRPr="00940B97" w:rsidRDefault="00932FC4" w:rsidP="003B342E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Cs/>
        </w:rPr>
        <w:t xml:space="preserve">Treść ogłoszenia o konsultacji </w:t>
      </w:r>
      <w:r w:rsidR="003B342E" w:rsidRPr="00940B97">
        <w:rPr>
          <w:bCs/>
        </w:rPr>
        <w:t xml:space="preserve">projektu uchwały </w:t>
      </w:r>
      <w:r w:rsidR="006B63E3" w:rsidRPr="00940B97">
        <w:rPr>
          <w:bCs/>
        </w:rPr>
        <w:t>Rady Miej</w:t>
      </w:r>
      <w:r w:rsidR="00F32BE8" w:rsidRPr="00940B97">
        <w:rPr>
          <w:bCs/>
        </w:rPr>
        <w:t>skiej Turku w sprawie</w:t>
      </w:r>
      <w:r w:rsidR="00053A8F" w:rsidRPr="00940B97">
        <w:t xml:space="preserve"> uchwalenia Programu współpracy Gminy Miejskiej Turek z organizacjami pozarządowymi </w:t>
      </w:r>
      <w:r w:rsidR="00053A8F" w:rsidRPr="00940B97">
        <w:br/>
        <w:t>i podmiotami prowadzącymi działalność</w:t>
      </w:r>
      <w:r w:rsidR="00C327BC" w:rsidRPr="00940B97">
        <w:t xml:space="preserve"> pożytku publicznego na rok 2026</w:t>
      </w:r>
      <w:r w:rsidR="0017100B" w:rsidRPr="00940B97">
        <w:rPr>
          <w:bCs/>
        </w:rPr>
        <w:t xml:space="preserve">, </w:t>
      </w:r>
      <w:r w:rsidR="003B342E" w:rsidRPr="00940B97">
        <w:rPr>
          <w:bCs/>
        </w:rPr>
        <w:t>stanowi załącznik nr 3 do niniejszego zarządzenia.</w:t>
      </w: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ind w:left="360"/>
        <w:jc w:val="both"/>
        <w:rPr>
          <w:bCs/>
        </w:rPr>
      </w:pP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940B97">
        <w:rPr>
          <w:b/>
          <w:bCs/>
        </w:rPr>
        <w:t>§ 6</w:t>
      </w:r>
    </w:p>
    <w:p w:rsidR="003B342E" w:rsidRPr="00940B97" w:rsidRDefault="003B342E" w:rsidP="003B342E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Cs/>
        </w:rPr>
      </w:pPr>
      <w:r w:rsidRPr="00940B97">
        <w:rPr>
          <w:bCs/>
        </w:rPr>
        <w:t>Z przebiegu konsultacji zostanie sporządzony protokół. Wyniki konsultacji zostaną opublikowane na stronie internetowej Urzędu oraz na tablicy ogłoszeń.</w:t>
      </w:r>
    </w:p>
    <w:p w:rsidR="003B342E" w:rsidRPr="00940B97" w:rsidRDefault="003B342E" w:rsidP="003B342E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 w:rsidRPr="00940B97">
        <w:t xml:space="preserve">Za przygotowanie i przeprowadzenie konsultacji odpowiada Wydział </w:t>
      </w:r>
      <w:r w:rsidR="00C327BC" w:rsidRPr="00940B97">
        <w:br/>
        <w:t xml:space="preserve">Promocji i </w:t>
      </w:r>
      <w:r w:rsidRPr="00940B97">
        <w:t>Spraw Społecznych Urzędu Miejskiego w Turku.</w:t>
      </w: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940B97">
        <w:rPr>
          <w:b/>
          <w:bCs/>
        </w:rPr>
        <w:t>§ 7</w:t>
      </w: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both"/>
      </w:pPr>
      <w:r w:rsidRPr="00940B97">
        <w:t xml:space="preserve">Wykonanie zarządzenia powierza się </w:t>
      </w:r>
      <w:r w:rsidR="001E6520" w:rsidRPr="00940B97">
        <w:t xml:space="preserve">Kierownikowi Wydziału </w:t>
      </w:r>
      <w:r w:rsidR="00C327BC" w:rsidRPr="00940B97">
        <w:t xml:space="preserve">Promocji </w:t>
      </w:r>
      <w:r w:rsidR="00C327BC" w:rsidRPr="00940B97">
        <w:br/>
        <w:t xml:space="preserve">i </w:t>
      </w:r>
      <w:r w:rsidR="001E6520" w:rsidRPr="00940B97">
        <w:t xml:space="preserve">Spraw </w:t>
      </w:r>
      <w:r w:rsidR="00C327BC" w:rsidRPr="00940B97">
        <w:t>Społecznych</w:t>
      </w:r>
      <w:r w:rsidR="00EE5E94" w:rsidRPr="00940B97">
        <w:t>.</w:t>
      </w: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940B97">
        <w:rPr>
          <w:b/>
          <w:bCs/>
        </w:rPr>
        <w:t>§ 8</w:t>
      </w:r>
    </w:p>
    <w:p w:rsidR="003B342E" w:rsidRPr="00940B97" w:rsidRDefault="003B342E" w:rsidP="003B342E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 w:rsidRPr="00940B97">
        <w:rPr>
          <w:bCs/>
        </w:rPr>
        <w:t>Zarządzenie wchodzi w życie z dniem podpisani</w:t>
      </w:r>
      <w:r w:rsidR="0017100B" w:rsidRPr="00940B97">
        <w:rPr>
          <w:bCs/>
        </w:rPr>
        <w:t>a.</w:t>
      </w:r>
    </w:p>
    <w:p w:rsidR="00053A8F" w:rsidRPr="00940B97" w:rsidRDefault="00053A8F" w:rsidP="003B342E">
      <w:pPr>
        <w:pStyle w:val="NormalnyWeb"/>
        <w:spacing w:before="0" w:beforeAutospacing="0" w:after="0" w:afterAutospacing="0"/>
        <w:ind w:left="5664" w:firstLine="708"/>
        <w:jc w:val="both"/>
        <w:rPr>
          <w:bCs/>
        </w:rPr>
      </w:pPr>
    </w:p>
    <w:p w:rsidR="00940B97" w:rsidRPr="00940B97" w:rsidRDefault="00940B9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40B97" w:rsidRPr="00940B97" w:rsidSect="0014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EA524E"/>
    <w:multiLevelType w:val="hybridMultilevel"/>
    <w:tmpl w:val="1C66C550"/>
    <w:lvl w:ilvl="0" w:tplc="04150011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08332E52"/>
    <w:multiLevelType w:val="hybridMultilevel"/>
    <w:tmpl w:val="25F44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6078F"/>
    <w:multiLevelType w:val="hybridMultilevel"/>
    <w:tmpl w:val="BA34EA84"/>
    <w:lvl w:ilvl="0" w:tplc="7CC412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1B14CE"/>
    <w:multiLevelType w:val="hybridMultilevel"/>
    <w:tmpl w:val="C6FEA5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091AC8"/>
    <w:multiLevelType w:val="hybridMultilevel"/>
    <w:tmpl w:val="DEEEE1F0"/>
    <w:lvl w:ilvl="0" w:tplc="C2A26F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8C42E0"/>
    <w:multiLevelType w:val="hybridMultilevel"/>
    <w:tmpl w:val="880EE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11B56"/>
    <w:multiLevelType w:val="hybridMultilevel"/>
    <w:tmpl w:val="2348F130"/>
    <w:lvl w:ilvl="0" w:tplc="C2A26FC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0324F66"/>
    <w:multiLevelType w:val="hybridMultilevel"/>
    <w:tmpl w:val="467C5F72"/>
    <w:lvl w:ilvl="0" w:tplc="C2A26FC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23941518"/>
    <w:multiLevelType w:val="hybridMultilevel"/>
    <w:tmpl w:val="B218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D569D"/>
    <w:multiLevelType w:val="hybridMultilevel"/>
    <w:tmpl w:val="1062B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E0C6D"/>
    <w:multiLevelType w:val="hybridMultilevel"/>
    <w:tmpl w:val="D0980236"/>
    <w:lvl w:ilvl="0" w:tplc="59D4A0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A365752"/>
    <w:multiLevelType w:val="hybridMultilevel"/>
    <w:tmpl w:val="593CAD00"/>
    <w:lvl w:ilvl="0" w:tplc="C2A26FC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49C00B57"/>
    <w:multiLevelType w:val="hybridMultilevel"/>
    <w:tmpl w:val="4B161ED0"/>
    <w:lvl w:ilvl="0" w:tplc="94420C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D75961"/>
    <w:multiLevelType w:val="hybridMultilevel"/>
    <w:tmpl w:val="A1CA4790"/>
    <w:lvl w:ilvl="0" w:tplc="C2A26F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A5708A9"/>
    <w:multiLevelType w:val="hybridMultilevel"/>
    <w:tmpl w:val="D55CDC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2407E3"/>
    <w:multiLevelType w:val="hybridMultilevel"/>
    <w:tmpl w:val="43744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84A91"/>
    <w:multiLevelType w:val="hybridMultilevel"/>
    <w:tmpl w:val="A02AE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96697F"/>
    <w:multiLevelType w:val="hybridMultilevel"/>
    <w:tmpl w:val="03703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2693B"/>
    <w:multiLevelType w:val="hybridMultilevel"/>
    <w:tmpl w:val="5F9A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E1DBD"/>
    <w:multiLevelType w:val="hybridMultilevel"/>
    <w:tmpl w:val="AC92F596"/>
    <w:lvl w:ilvl="0" w:tplc="33F83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237CC"/>
    <w:multiLevelType w:val="hybridMultilevel"/>
    <w:tmpl w:val="AD367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9"/>
  </w:num>
  <w:num w:numId="4">
    <w:abstractNumId w:val="19"/>
  </w:num>
  <w:num w:numId="5">
    <w:abstractNumId w:val="12"/>
  </w:num>
  <w:num w:numId="6">
    <w:abstractNumId w:val="1"/>
  </w:num>
  <w:num w:numId="7">
    <w:abstractNumId w:val="2"/>
  </w:num>
  <w:num w:numId="8">
    <w:abstractNumId w:val="3"/>
  </w:num>
  <w:num w:numId="9">
    <w:abstractNumId w:val="20"/>
  </w:num>
  <w:num w:numId="10">
    <w:abstractNumId w:val="13"/>
  </w:num>
  <w:num w:numId="11">
    <w:abstractNumId w:val="5"/>
  </w:num>
  <w:num w:numId="12">
    <w:abstractNumId w:val="22"/>
  </w:num>
  <w:num w:numId="13">
    <w:abstractNumId w:val="21"/>
  </w:num>
  <w:num w:numId="14">
    <w:abstractNumId w:val="8"/>
  </w:num>
  <w:num w:numId="15">
    <w:abstractNumId w:val="10"/>
  </w:num>
  <w:num w:numId="16">
    <w:abstractNumId w:val="15"/>
  </w:num>
  <w:num w:numId="17">
    <w:abstractNumId w:val="11"/>
  </w:num>
  <w:num w:numId="18">
    <w:abstractNumId w:val="23"/>
  </w:num>
  <w:num w:numId="19">
    <w:abstractNumId w:val="4"/>
  </w:num>
  <w:num w:numId="20">
    <w:abstractNumId w:val="0"/>
  </w:num>
  <w:num w:numId="21">
    <w:abstractNumId w:val="6"/>
  </w:num>
  <w:num w:numId="22">
    <w:abstractNumId w:val="18"/>
  </w:num>
  <w:num w:numId="23">
    <w:abstractNumId w:val="16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38E8"/>
    <w:rsid w:val="00014B55"/>
    <w:rsid w:val="00020E07"/>
    <w:rsid w:val="00023A83"/>
    <w:rsid w:val="00025B0A"/>
    <w:rsid w:val="00031818"/>
    <w:rsid w:val="00031A2C"/>
    <w:rsid w:val="0004239C"/>
    <w:rsid w:val="00050DD9"/>
    <w:rsid w:val="00053A8F"/>
    <w:rsid w:val="00053FC9"/>
    <w:rsid w:val="00063708"/>
    <w:rsid w:val="00063938"/>
    <w:rsid w:val="0008461F"/>
    <w:rsid w:val="000874D1"/>
    <w:rsid w:val="000B1A0B"/>
    <w:rsid w:val="000C6389"/>
    <w:rsid w:val="000E03D3"/>
    <w:rsid w:val="000E64AC"/>
    <w:rsid w:val="000E7747"/>
    <w:rsid w:val="000F0974"/>
    <w:rsid w:val="00105D27"/>
    <w:rsid w:val="00140846"/>
    <w:rsid w:val="0017100B"/>
    <w:rsid w:val="001B2817"/>
    <w:rsid w:val="001B3A02"/>
    <w:rsid w:val="001D5349"/>
    <w:rsid w:val="001D639D"/>
    <w:rsid w:val="001E6520"/>
    <w:rsid w:val="00202DED"/>
    <w:rsid w:val="00217221"/>
    <w:rsid w:val="00243112"/>
    <w:rsid w:val="00253E04"/>
    <w:rsid w:val="0025512F"/>
    <w:rsid w:val="0026207A"/>
    <w:rsid w:val="0027367C"/>
    <w:rsid w:val="00282293"/>
    <w:rsid w:val="0029710B"/>
    <w:rsid w:val="002D235E"/>
    <w:rsid w:val="003113F6"/>
    <w:rsid w:val="0031276B"/>
    <w:rsid w:val="003128D7"/>
    <w:rsid w:val="003131E7"/>
    <w:rsid w:val="00317527"/>
    <w:rsid w:val="003A2194"/>
    <w:rsid w:val="003B342E"/>
    <w:rsid w:val="003D156F"/>
    <w:rsid w:val="003D5744"/>
    <w:rsid w:val="00425E5B"/>
    <w:rsid w:val="0048258E"/>
    <w:rsid w:val="004841C8"/>
    <w:rsid w:val="0048515A"/>
    <w:rsid w:val="00485A14"/>
    <w:rsid w:val="004A1E2A"/>
    <w:rsid w:val="004C62C6"/>
    <w:rsid w:val="004E74F3"/>
    <w:rsid w:val="0052293E"/>
    <w:rsid w:val="005245DF"/>
    <w:rsid w:val="005707BF"/>
    <w:rsid w:val="0057513F"/>
    <w:rsid w:val="00601E89"/>
    <w:rsid w:val="00602EE8"/>
    <w:rsid w:val="0064377E"/>
    <w:rsid w:val="0068207F"/>
    <w:rsid w:val="00685889"/>
    <w:rsid w:val="00697469"/>
    <w:rsid w:val="006A461C"/>
    <w:rsid w:val="006A5B25"/>
    <w:rsid w:val="006B0953"/>
    <w:rsid w:val="006B63E3"/>
    <w:rsid w:val="006B7289"/>
    <w:rsid w:val="006C43AD"/>
    <w:rsid w:val="006E5872"/>
    <w:rsid w:val="006F1687"/>
    <w:rsid w:val="0070301B"/>
    <w:rsid w:val="007417DA"/>
    <w:rsid w:val="00746CEA"/>
    <w:rsid w:val="00764E98"/>
    <w:rsid w:val="007B060F"/>
    <w:rsid w:val="007B5AF4"/>
    <w:rsid w:val="007B66F7"/>
    <w:rsid w:val="007C25F9"/>
    <w:rsid w:val="007F2235"/>
    <w:rsid w:val="008117D2"/>
    <w:rsid w:val="00816D6E"/>
    <w:rsid w:val="00875815"/>
    <w:rsid w:val="00890BBF"/>
    <w:rsid w:val="008A0D44"/>
    <w:rsid w:val="008C4919"/>
    <w:rsid w:val="008D20F9"/>
    <w:rsid w:val="00932FC4"/>
    <w:rsid w:val="00940B97"/>
    <w:rsid w:val="009542C5"/>
    <w:rsid w:val="00954F0A"/>
    <w:rsid w:val="00957C8C"/>
    <w:rsid w:val="0097080A"/>
    <w:rsid w:val="00973AB3"/>
    <w:rsid w:val="00981683"/>
    <w:rsid w:val="00983536"/>
    <w:rsid w:val="00991097"/>
    <w:rsid w:val="0099115C"/>
    <w:rsid w:val="009A05A1"/>
    <w:rsid w:val="009B585F"/>
    <w:rsid w:val="009C4194"/>
    <w:rsid w:val="009F5CC7"/>
    <w:rsid w:val="00A21F19"/>
    <w:rsid w:val="00A35247"/>
    <w:rsid w:val="00A5224E"/>
    <w:rsid w:val="00A53C24"/>
    <w:rsid w:val="00A6140B"/>
    <w:rsid w:val="00A67792"/>
    <w:rsid w:val="00AB2BCF"/>
    <w:rsid w:val="00AB4740"/>
    <w:rsid w:val="00AB5ACB"/>
    <w:rsid w:val="00AB6F9A"/>
    <w:rsid w:val="00AC31A7"/>
    <w:rsid w:val="00AC38BE"/>
    <w:rsid w:val="00AC6A04"/>
    <w:rsid w:val="00B44DA7"/>
    <w:rsid w:val="00B832C0"/>
    <w:rsid w:val="00B931F2"/>
    <w:rsid w:val="00B95C95"/>
    <w:rsid w:val="00BB7F71"/>
    <w:rsid w:val="00BC1181"/>
    <w:rsid w:val="00BC6E65"/>
    <w:rsid w:val="00BD232D"/>
    <w:rsid w:val="00BE31E2"/>
    <w:rsid w:val="00BE4C63"/>
    <w:rsid w:val="00BF50A2"/>
    <w:rsid w:val="00C305AA"/>
    <w:rsid w:val="00C327BC"/>
    <w:rsid w:val="00C32A8B"/>
    <w:rsid w:val="00C37871"/>
    <w:rsid w:val="00C51835"/>
    <w:rsid w:val="00C70562"/>
    <w:rsid w:val="00CB0ECE"/>
    <w:rsid w:val="00CB4172"/>
    <w:rsid w:val="00CC021D"/>
    <w:rsid w:val="00CC39DC"/>
    <w:rsid w:val="00CD34E1"/>
    <w:rsid w:val="00D01927"/>
    <w:rsid w:val="00D24FB0"/>
    <w:rsid w:val="00D45E05"/>
    <w:rsid w:val="00D91CAB"/>
    <w:rsid w:val="00DB4CCC"/>
    <w:rsid w:val="00DD034B"/>
    <w:rsid w:val="00DD68A9"/>
    <w:rsid w:val="00E1429B"/>
    <w:rsid w:val="00E3377E"/>
    <w:rsid w:val="00E3536C"/>
    <w:rsid w:val="00E53BD7"/>
    <w:rsid w:val="00E57C8F"/>
    <w:rsid w:val="00E638E8"/>
    <w:rsid w:val="00E71F33"/>
    <w:rsid w:val="00EA41C8"/>
    <w:rsid w:val="00EA5355"/>
    <w:rsid w:val="00EB4233"/>
    <w:rsid w:val="00EB5867"/>
    <w:rsid w:val="00EB58F5"/>
    <w:rsid w:val="00EC4CF1"/>
    <w:rsid w:val="00EC54D9"/>
    <w:rsid w:val="00EC6E23"/>
    <w:rsid w:val="00EC7574"/>
    <w:rsid w:val="00EE5E94"/>
    <w:rsid w:val="00EF1713"/>
    <w:rsid w:val="00F06E9D"/>
    <w:rsid w:val="00F307D5"/>
    <w:rsid w:val="00F32BE8"/>
    <w:rsid w:val="00F8561E"/>
    <w:rsid w:val="00FA0C18"/>
    <w:rsid w:val="00FB0845"/>
    <w:rsid w:val="00FB181F"/>
    <w:rsid w:val="00FB5C7A"/>
    <w:rsid w:val="00FE4BB0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342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3B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C4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020E07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20E0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020E0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20E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020E07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20E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20E07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7789-EE7D-4EF4-8D92-6CFEBD5A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aleksandrapurcel</dc:creator>
  <cp:lastModifiedBy>KInga Trzmielewska</cp:lastModifiedBy>
  <cp:revision>24</cp:revision>
  <cp:lastPrinted>2025-10-30T13:09:00Z</cp:lastPrinted>
  <dcterms:created xsi:type="dcterms:W3CDTF">2023-10-11T09:47:00Z</dcterms:created>
  <dcterms:modified xsi:type="dcterms:W3CDTF">2025-10-30T13:38:00Z</dcterms:modified>
</cp:coreProperties>
</file>